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2B" w:rsidRPr="00E44B20" w:rsidRDefault="00B0432B">
      <w:pPr>
        <w:rPr>
          <w:rFonts w:ascii="ＭＳ Ｐゴシック" w:eastAsia="ＭＳ Ｐゴシック" w:hAnsi="ＭＳ Ｐゴシック"/>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72.4pt;margin-top:12.9pt;width:141pt;height:23pt;z-index:251639808" filled="f" stroked="f">
            <v:textbox style="mso-next-textbox:#_x0000_s1026" inset="5.85pt,.7pt,5.85pt,.7pt">
              <w:txbxContent>
                <w:p w:rsidR="00B0432B" w:rsidRPr="00354995" w:rsidRDefault="00B0432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平成２４</w:t>
                  </w:r>
                  <w:r w:rsidRPr="00354995">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１</w:t>
                  </w:r>
                  <w:r w:rsidRPr="0035499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２５</w:t>
                  </w:r>
                  <w:r w:rsidRPr="00354995">
                    <w:rPr>
                      <w:rFonts w:ascii="ＭＳ Ｐゴシック" w:eastAsia="ＭＳ Ｐゴシック" w:hAnsi="ＭＳ Ｐゴシック" w:hint="eastAsia"/>
                      <w:sz w:val="20"/>
                      <w:szCs w:val="20"/>
                    </w:rPr>
                    <w:t>日</w:t>
                  </w:r>
                  <w:r>
                    <w:rPr>
                      <w:rFonts w:ascii="ＭＳ Ｐゴシック" w:eastAsia="ＭＳ Ｐゴシック" w:hAnsi="ＭＳ Ｐゴシック" w:hint="eastAsia"/>
                      <w:sz w:val="20"/>
                      <w:szCs w:val="20"/>
                    </w:rPr>
                    <w:t xml:space="preserve">　Ｎｏ．９</w:t>
                  </w:r>
                </w:p>
              </w:txbxContent>
            </v:textbox>
          </v:shape>
        </w:pict>
      </w:r>
      <w:r>
        <w:rPr>
          <w:noProof/>
        </w:rPr>
        <w:pict>
          <v:shape id="_x0000_s1027" type="#_x0000_t202" style="position:absolute;left:0;text-align:left;margin-left:522.3pt;margin-top:12.9pt;width:204.75pt;height:86.25pt;z-index:251642880" filled="f" stroked="f">
            <v:textbox style="mso-next-textbox:#_x0000_s1027" inset="5.85pt,.7pt,5.85pt,.7pt">
              <w:txbxContent>
                <w:p w:rsidR="00B0432B" w:rsidRPr="00B748B6" w:rsidRDefault="00B0432B" w:rsidP="009F21F5">
                  <w:pPr>
                    <w:spacing w:line="260" w:lineRule="exact"/>
                    <w:rPr>
                      <w:rFonts w:ascii="ＭＳ Ｐゴシック" w:eastAsia="ＭＳ Ｐゴシック" w:hAnsi="ＭＳ Ｐゴシック"/>
                      <w:sz w:val="18"/>
                      <w:szCs w:val="18"/>
                    </w:rPr>
                  </w:pPr>
                  <w:r w:rsidRPr="00B748B6">
                    <w:rPr>
                      <w:rFonts w:ascii="ＭＳ Ｐゴシック" w:eastAsia="ＭＳ Ｐゴシック" w:hAnsi="ＭＳ Ｐゴシック" w:hint="eastAsia"/>
                      <w:sz w:val="18"/>
                      <w:szCs w:val="18"/>
                    </w:rPr>
                    <w:t>平成２３年分の確定申告は、</w:t>
                  </w:r>
                </w:p>
                <w:p w:rsidR="00B0432B" w:rsidRPr="00B748B6" w:rsidRDefault="00B0432B" w:rsidP="009F21F5">
                  <w:pPr>
                    <w:spacing w:line="260" w:lineRule="exact"/>
                    <w:rPr>
                      <w:rFonts w:ascii="ＭＳ Ｐゴシック" w:eastAsia="ＭＳ Ｐゴシック" w:hAnsi="ＭＳ Ｐゴシック"/>
                      <w:sz w:val="18"/>
                      <w:szCs w:val="18"/>
                    </w:rPr>
                  </w:pPr>
                  <w:r w:rsidRPr="00B748B6">
                    <w:rPr>
                      <w:rFonts w:ascii="ＭＳ Ｐゴシック" w:eastAsia="ＭＳ Ｐゴシック" w:hAnsi="ＭＳ Ｐゴシック" w:cs="Arial" w:hint="eastAsia"/>
                    </w:rPr>
                    <w:t>平成</w:t>
                  </w:r>
                  <w:r w:rsidRPr="00B748B6">
                    <w:rPr>
                      <w:rFonts w:ascii="ＭＳ Ｐゴシック" w:eastAsia="ＭＳ Ｐゴシック" w:hAnsi="ＭＳ Ｐゴシック" w:cs="Arial"/>
                      <w:bCs/>
                    </w:rPr>
                    <w:t>24</w:t>
                  </w:r>
                  <w:r w:rsidRPr="00B748B6">
                    <w:rPr>
                      <w:rFonts w:ascii="ＭＳ Ｐゴシック" w:eastAsia="ＭＳ Ｐゴシック" w:hAnsi="ＭＳ Ｐゴシック" w:cs="Arial" w:hint="eastAsia"/>
                      <w:bCs/>
                    </w:rPr>
                    <w:t>年</w:t>
                  </w:r>
                  <w:r w:rsidRPr="00B748B6">
                    <w:rPr>
                      <w:rFonts w:ascii="ＭＳ Ｐゴシック" w:eastAsia="ＭＳ Ｐゴシック" w:hAnsi="ＭＳ Ｐゴシック" w:cs="Arial"/>
                    </w:rPr>
                    <w:t>2</w:t>
                  </w:r>
                  <w:r w:rsidRPr="00B748B6">
                    <w:rPr>
                      <w:rFonts w:ascii="ＭＳ Ｐゴシック" w:eastAsia="ＭＳ Ｐゴシック" w:hAnsi="ＭＳ Ｐゴシック" w:cs="Arial" w:hint="eastAsia"/>
                    </w:rPr>
                    <w:t>月</w:t>
                  </w:r>
                  <w:r w:rsidRPr="00B748B6">
                    <w:rPr>
                      <w:rFonts w:ascii="ＭＳ Ｐゴシック" w:eastAsia="ＭＳ Ｐゴシック" w:hAnsi="ＭＳ Ｐゴシック" w:cs="Arial"/>
                    </w:rPr>
                    <w:t>16</w:t>
                  </w:r>
                  <w:r w:rsidRPr="00B748B6">
                    <w:rPr>
                      <w:rFonts w:ascii="ＭＳ Ｐゴシック" w:eastAsia="ＭＳ Ｐゴシック" w:hAnsi="ＭＳ Ｐゴシック" w:cs="Arial" w:hint="eastAsia"/>
                    </w:rPr>
                    <w:t>日（木）～平成</w:t>
                  </w:r>
                  <w:r w:rsidRPr="00B748B6">
                    <w:rPr>
                      <w:rFonts w:ascii="ＭＳ Ｐゴシック" w:eastAsia="ＭＳ Ｐゴシック" w:hAnsi="ＭＳ Ｐゴシック" w:cs="Arial"/>
                      <w:bCs/>
                    </w:rPr>
                    <w:t>24</w:t>
                  </w:r>
                  <w:r w:rsidRPr="00B748B6">
                    <w:rPr>
                      <w:rFonts w:ascii="ＭＳ Ｐゴシック" w:eastAsia="ＭＳ Ｐゴシック" w:hAnsi="ＭＳ Ｐゴシック" w:cs="Arial" w:hint="eastAsia"/>
                      <w:bCs/>
                    </w:rPr>
                    <w:t>年</w:t>
                  </w:r>
                  <w:r w:rsidRPr="00B748B6">
                    <w:rPr>
                      <w:rFonts w:ascii="ＭＳ Ｐゴシック" w:eastAsia="ＭＳ Ｐゴシック" w:hAnsi="ＭＳ Ｐゴシック" w:cs="Arial"/>
                    </w:rPr>
                    <w:t>3</w:t>
                  </w:r>
                  <w:r w:rsidRPr="00B748B6">
                    <w:rPr>
                      <w:rFonts w:ascii="ＭＳ Ｐゴシック" w:eastAsia="ＭＳ Ｐゴシック" w:hAnsi="ＭＳ Ｐゴシック" w:cs="Arial" w:hint="eastAsia"/>
                    </w:rPr>
                    <w:t>月</w:t>
                  </w:r>
                  <w:r w:rsidRPr="00B748B6">
                    <w:rPr>
                      <w:rFonts w:ascii="ＭＳ Ｐゴシック" w:eastAsia="ＭＳ Ｐゴシック" w:hAnsi="ＭＳ Ｐゴシック" w:cs="Arial"/>
                    </w:rPr>
                    <w:t>15</w:t>
                  </w:r>
                  <w:r w:rsidRPr="00B748B6">
                    <w:rPr>
                      <w:rFonts w:ascii="ＭＳ Ｐゴシック" w:eastAsia="ＭＳ Ｐゴシック" w:hAnsi="ＭＳ Ｐゴシック" w:cs="Arial" w:hint="eastAsia"/>
                    </w:rPr>
                    <w:t>日（木）</w:t>
                  </w:r>
                  <w:r w:rsidRPr="00B748B6">
                    <w:rPr>
                      <w:rFonts w:ascii="ＭＳ Ｐゴシック" w:eastAsia="ＭＳ Ｐゴシック" w:hAnsi="ＭＳ Ｐゴシック"/>
                      <w:sz w:val="18"/>
                      <w:szCs w:val="18"/>
                    </w:rPr>
                    <w:t>)</w:t>
                  </w:r>
                  <w:r w:rsidRPr="00B748B6">
                    <w:rPr>
                      <w:rFonts w:ascii="ＭＳ Ｐゴシック" w:eastAsia="ＭＳ Ｐゴシック" w:hAnsi="ＭＳ Ｐゴシック" w:hint="eastAsia"/>
                      <w:sz w:val="18"/>
                      <w:szCs w:val="18"/>
                    </w:rPr>
                    <w:t>までです。（還付申告は２月１５日</w:t>
                  </w:r>
                  <w:r w:rsidRPr="00B748B6">
                    <w:rPr>
                      <w:rFonts w:ascii="ＭＳ Ｐゴシック" w:eastAsia="ＭＳ Ｐゴシック" w:hAnsi="ＭＳ Ｐゴシック"/>
                      <w:sz w:val="18"/>
                      <w:szCs w:val="18"/>
                    </w:rPr>
                    <w:t>(</w:t>
                  </w:r>
                  <w:r w:rsidRPr="00B748B6">
                    <w:rPr>
                      <w:rFonts w:ascii="ＭＳ Ｐゴシック" w:eastAsia="ＭＳ Ｐゴシック" w:hAnsi="ＭＳ Ｐゴシック" w:hint="eastAsia"/>
                      <w:sz w:val="18"/>
                      <w:szCs w:val="18"/>
                    </w:rPr>
                    <w:t>水</w:t>
                  </w:r>
                  <w:r w:rsidRPr="00B748B6">
                    <w:rPr>
                      <w:rFonts w:ascii="ＭＳ Ｐゴシック" w:eastAsia="ＭＳ Ｐゴシック" w:hAnsi="ＭＳ Ｐゴシック"/>
                      <w:sz w:val="18"/>
                      <w:szCs w:val="18"/>
                    </w:rPr>
                    <w:t>)</w:t>
                  </w:r>
                  <w:r w:rsidRPr="00B748B6">
                    <w:rPr>
                      <w:rFonts w:ascii="ＭＳ Ｐゴシック" w:eastAsia="ＭＳ Ｐゴシック" w:hAnsi="ＭＳ Ｐゴシック" w:hint="eastAsia"/>
                      <w:sz w:val="18"/>
                      <w:szCs w:val="18"/>
                    </w:rPr>
                    <w:t>以前でもできます。）</w:t>
                  </w:r>
                </w:p>
                <w:p w:rsidR="00B0432B" w:rsidRPr="00B748B6" w:rsidRDefault="00B0432B" w:rsidP="009F21F5">
                  <w:pPr>
                    <w:spacing w:line="260" w:lineRule="exact"/>
                    <w:rPr>
                      <w:rFonts w:ascii="ＭＳ Ｐゴシック" w:eastAsia="ＭＳ Ｐゴシック" w:hAnsi="ＭＳ Ｐゴシック"/>
                      <w:sz w:val="18"/>
                      <w:szCs w:val="18"/>
                    </w:rPr>
                  </w:pPr>
                  <w:r w:rsidRPr="00B748B6">
                    <w:rPr>
                      <w:rFonts w:ascii="ＭＳ Ｐゴシック" w:eastAsia="ＭＳ Ｐゴシック" w:hAnsi="ＭＳ Ｐゴシック" w:hint="eastAsia"/>
                      <w:sz w:val="18"/>
                      <w:szCs w:val="18"/>
                    </w:rPr>
                    <w:t xml:space="preserve">　今のうちに医療費の領収書などの</w:t>
                  </w:r>
                </w:p>
                <w:p w:rsidR="00B0432B" w:rsidRDefault="00B0432B" w:rsidP="009F21F5">
                  <w:pPr>
                    <w:spacing w:line="260" w:lineRule="exact"/>
                    <w:rPr>
                      <w:rFonts w:ascii="HG丸ｺﾞｼｯｸM-PRO" w:eastAsia="HG丸ｺﾞｼｯｸM-PRO"/>
                      <w:sz w:val="18"/>
                      <w:szCs w:val="18"/>
                    </w:rPr>
                  </w:pPr>
                  <w:r w:rsidRPr="00B748B6">
                    <w:rPr>
                      <w:rFonts w:ascii="ＭＳ Ｐゴシック" w:eastAsia="ＭＳ Ｐゴシック" w:hAnsi="ＭＳ Ｐゴシック" w:hint="eastAsia"/>
                      <w:sz w:val="18"/>
                      <w:szCs w:val="18"/>
                    </w:rPr>
                    <w:t>整理をしておきましょう。</w:t>
                  </w:r>
                </w:p>
                <w:p w:rsidR="00B0432B" w:rsidRPr="009F21F5" w:rsidRDefault="00B0432B" w:rsidP="009F21F5">
                  <w:pPr>
                    <w:spacing w:line="260" w:lineRule="exact"/>
                    <w:rPr>
                      <w:rFonts w:ascii="HG丸ｺﾞｼｯｸM-PRO" w:eastAsia="HG丸ｺﾞｼｯｸM-PRO"/>
                      <w:sz w:val="18"/>
                      <w:szCs w:val="18"/>
                    </w:rPr>
                  </w:pPr>
                </w:p>
                <w:p w:rsidR="00B0432B" w:rsidRPr="009F21F5" w:rsidRDefault="00B0432B">
                  <w:pPr>
                    <w:rPr>
                      <w:rFonts w:ascii="HG丸ｺﾞｼｯｸM-PRO" w:eastAsia="HG丸ｺﾞｼｯｸM-PRO"/>
                      <w:sz w:val="18"/>
                      <w:szCs w:val="18"/>
                    </w:rPr>
                  </w:pPr>
                </w:p>
              </w:txbxContent>
            </v:textbox>
          </v:shape>
        </w:pict>
      </w:r>
      <w:r>
        <w:rPr>
          <w:noProof/>
        </w:rPr>
        <w:pict>
          <v:roundrect id="_x0000_s1028" style="position:absolute;left:0;text-align:left;margin-left:513.15pt;margin-top:3pt;width:228pt;height:106.65pt;z-index:251641856" arcsize="10923f">
            <v:textbox inset="5.85pt,.7pt,5.85pt,.7pt"/>
          </v:roundrect>
        </w:pict>
      </w: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9" type="#_x0000_t172" style="position:absolute;left:0;text-align:left;margin-left:12pt;margin-top:3pt;width:230.25pt;height:69.75pt;z-index:251640832" adj="6924" fillcolor="#0070c0" strokecolor="#cb05bd">
            <v:fill color2="#7030a0" focus="100%" type="gradient"/>
            <v:shadow on="t" color="#99f" opacity="52429f" offset="3pt,3pt"/>
            <v:textpath style="font-family:&quot;ＭＳ Ｐゴシック&quot;;v-text-reverse:t;v-text-kern:t" trim="t" fitpath="t" string="じむだより"/>
          </v:shape>
        </w:pict>
      </w:r>
    </w:p>
    <w:p w:rsidR="00B0432B" w:rsidRPr="00962ED4" w:rsidRDefault="00B0432B" w:rsidP="00962ED4">
      <w:pPr>
        <w:tabs>
          <w:tab w:val="left" w:pos="8105"/>
        </w:tabs>
        <w:rPr>
          <w:rFonts w:ascii="ＭＳ ゴシック" w:eastAsia="ＭＳ ゴシック" w:hAnsi="ＭＳ ゴシック"/>
          <w:sz w:val="20"/>
          <w:szCs w:val="20"/>
        </w:rPr>
      </w:pPr>
      <w:r>
        <w:tab/>
      </w:r>
    </w:p>
    <w:p w:rsidR="00B0432B" w:rsidRPr="00474569" w:rsidRDefault="00B0432B" w:rsidP="0047456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1" o:spid="_x0000_s1030" type="#_x0000_t75" alt="WIN008" style="position:absolute;left:0;text-align:left;margin-left:347.4pt;margin-top:10.75pt;width:128.25pt;height:78.75pt;z-index:-251642880;visibility:visible">
            <v:imagedata r:id="rId7" o:title=""/>
          </v:shape>
        </w:pict>
      </w:r>
      <w:r>
        <w:rPr>
          <w:noProof/>
        </w:rPr>
        <w:pict>
          <v:shape id="図 1" o:spid="_x0000_s1031" type="#_x0000_t75" alt="SC54_23.WMF" style="position:absolute;left:0;text-align:left;margin-left:683.4pt;margin-top:15.25pt;width:93.75pt;height:96.75pt;z-index:251674624;visibility:visible">
            <v:imagedata r:id="rId8" o:title=""/>
          </v:shape>
        </w:pict>
      </w:r>
    </w:p>
    <w:p w:rsidR="00B0432B" w:rsidRDefault="00B0432B" w:rsidP="00474569"/>
    <w:p w:rsidR="00B0432B" w:rsidRDefault="00B0432B" w:rsidP="0047456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54.15pt;margin-top:12.85pt;width:277.5pt;height:31.5pt;z-index:-251661312" fillcolor="#ffc000" strokecolor="#f06" strokeweight="1pt">
            <v:fill opacity=".5"/>
            <v:shadow color="#99f" offset="3pt"/>
            <v:textpath style="font-family:&quot;ＭＳ Ｐゴシック&quot;;font-size:20pt;v-text-reverse:t;v-text-kern:t" trim="t" fitpath="t" string="源泉徴収票が届きました！"/>
          </v:shape>
        </w:pict>
      </w:r>
    </w:p>
    <w:p w:rsidR="00B0432B" w:rsidRDefault="00B0432B" w:rsidP="00474569"/>
    <w:p w:rsidR="00B0432B" w:rsidRDefault="00B0432B" w:rsidP="00474569">
      <w:r>
        <w:rPr>
          <w:rFonts w:hint="eastAsia"/>
        </w:rPr>
        <w:t xml:space="preserve">　　　　　</w:t>
      </w:r>
    </w:p>
    <w:p w:rsidR="00B0432B" w:rsidRDefault="00B0432B" w:rsidP="002E4480">
      <w:pPr>
        <w:tabs>
          <w:tab w:val="left" w:pos="9990"/>
        </w:tabs>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rPr>
        <w:t>これは１年間健康でがんばって働いた証でもあります。</w:t>
      </w:r>
      <w:r w:rsidRPr="00A7223A">
        <w:rPr>
          <w:rFonts w:ascii="ＭＳ ゴシック" w:eastAsia="ＭＳ ゴシック" w:hAnsi="ＭＳ ゴシック" w:hint="eastAsia"/>
          <w:sz w:val="21"/>
          <w:szCs w:val="21"/>
        </w:rPr>
        <w:t>大切に保管してください</w:t>
      </w:r>
      <w:r>
        <w:rPr>
          <w:rFonts w:ascii="ＭＳ ゴシック" w:eastAsia="ＭＳ ゴシック" w:hAnsi="ＭＳ ゴシック" w:hint="eastAsia"/>
          <w:sz w:val="21"/>
          <w:szCs w:val="21"/>
        </w:rPr>
        <w:t>ね！！</w:t>
      </w:r>
      <w:r>
        <w:rPr>
          <w:rFonts w:ascii="ＭＳ ゴシック" w:eastAsia="ＭＳ ゴシック" w:hAnsi="ＭＳ ゴシック"/>
          <w:sz w:val="21"/>
          <w:szCs w:val="21"/>
        </w:rPr>
        <w:tab/>
      </w:r>
    </w:p>
    <w:p w:rsidR="00B0432B" w:rsidRPr="009A783E" w:rsidRDefault="00B0432B" w:rsidP="002E4480">
      <w:pPr>
        <w:ind w:firstLineChars="100" w:firstLine="210"/>
        <w:rPr>
          <w:rFonts w:ascii="ＭＳ ゴシック" w:eastAsia="ＭＳ ゴシック" w:hAnsi="ＭＳ ゴシック"/>
          <w:sz w:val="21"/>
        </w:rPr>
      </w:pPr>
      <w:r>
        <w:rPr>
          <w:rFonts w:ascii="ＭＳ ゴシック" w:eastAsia="ＭＳ ゴシック" w:hAnsi="ＭＳ ゴシック" w:hint="eastAsia"/>
          <w:sz w:val="21"/>
        </w:rPr>
        <w:t>ところで・・・。源泉徴収票には給与に関わるいろいろな情報が記載されています。ちょっとのぞいてみましょう。</w:t>
      </w:r>
    </w:p>
    <w:p w:rsidR="00B0432B" w:rsidRDefault="00B0432B" w:rsidP="00474569"/>
    <w:p w:rsidR="00B0432B" w:rsidRDefault="00B0432B" w:rsidP="00474569">
      <w:r>
        <w:rPr>
          <w:noProof/>
        </w:rPr>
        <w:pict>
          <v:shape id="_x0000_s1033" type="#_x0000_t202" style="position:absolute;left:0;text-align:left;margin-left:654.5pt;margin-top:0;width:123.4pt;height:39.8pt;z-index:251648000" o:regroupid="2" strokecolor="#8064a2" strokeweight="2.5pt">
            <v:shadow color="#868686"/>
            <v:textbox style="mso-next-textbox:#_x0000_s1033;mso-fit-shape-to-text:t" inset="5.85pt,.7pt,5.85pt,.7pt">
              <w:txbxContent>
                <w:p w:rsidR="00B0432B" w:rsidRPr="00AD5645" w:rsidRDefault="00B0432B" w:rsidP="00BD71FC">
                  <w:pPr>
                    <w:rPr>
                      <w:sz w:val="20"/>
                      <w:szCs w:val="20"/>
                    </w:rPr>
                  </w:pPr>
                  <w:r w:rsidRPr="00AD5645">
                    <w:rPr>
                      <w:rFonts w:hint="eastAsia"/>
                      <w:sz w:val="20"/>
                      <w:szCs w:val="20"/>
                    </w:rPr>
                    <w:t>課税給与所得金額</w:t>
                  </w:r>
                </w:p>
                <w:p w:rsidR="00B0432B" w:rsidRPr="00C31E13" w:rsidRDefault="00B0432B" w:rsidP="007A04A8">
                  <w:r w:rsidRPr="00AD5645">
                    <w:rPr>
                      <w:rFonts w:hint="eastAsia"/>
                      <w:sz w:val="20"/>
                      <w:szCs w:val="20"/>
                    </w:rPr>
                    <w:t>（税金の基となる金額）</w:t>
                  </w:r>
                </w:p>
              </w:txbxContent>
            </v:textbox>
          </v:shape>
        </w:pict>
      </w:r>
      <w:r>
        <w:rPr>
          <w:noProof/>
        </w:rPr>
        <w:pict>
          <v:shape id="_x0000_s1034" type="#_x0000_t202" style="position:absolute;left:0;text-align:left;margin-left:456.5pt;margin-top:0;width:52.5pt;height:37.65pt;z-index:251645952;v-text-anchor:middle" o:regroupid="2" strokecolor="#4bacc6" strokeweight="2.5pt">
            <v:shadow color="#868686"/>
            <v:textbox style="mso-next-textbox:#_x0000_s1034" inset="5.85pt,.7pt,5.85pt,.7pt">
              <w:txbxContent>
                <w:p w:rsidR="00B0432B" w:rsidRPr="007A04A8" w:rsidRDefault="00B0432B" w:rsidP="00A5465F">
                  <w:pPr>
                    <w:jc w:val="center"/>
                    <w:rPr>
                      <w:noProof/>
                      <w:sz w:val="28"/>
                      <w:szCs w:val="28"/>
                    </w:rPr>
                  </w:pPr>
                  <w:r w:rsidRPr="007A04A8">
                    <w:rPr>
                      <w:rFonts w:hint="eastAsia"/>
                      <w:sz w:val="28"/>
                      <w:szCs w:val="28"/>
                    </w:rPr>
                    <w:t>所得</w:t>
                  </w:r>
                </w:p>
              </w:txbxContent>
            </v:textbox>
          </v:shape>
        </w:pict>
      </w:r>
      <w:r>
        <w:rPr>
          <w:noProof/>
        </w:rPr>
        <w:pict>
          <v:shape id="_x0000_s1035" type="#_x0000_t202" style="position:absolute;left:0;text-align:left;margin-left:544.5pt;margin-top:0;width:78pt;height:44.55pt;z-index:251646976;v-text-anchor:middle" o:regroupid="2" filled="f" strokecolor="#f79646" strokeweight="2.5pt">
            <v:shadow color="#868686"/>
            <v:textbox style="mso-next-textbox:#_x0000_s1035" inset="5.85pt,.7pt,5.85pt,.7pt">
              <w:txbxContent>
                <w:p w:rsidR="00B0432B" w:rsidRPr="00B43C83" w:rsidRDefault="00B0432B" w:rsidP="000D6046">
                  <w:pPr>
                    <w:jc w:val="center"/>
                    <w:rPr>
                      <w:sz w:val="24"/>
                      <w:szCs w:val="24"/>
                    </w:rPr>
                  </w:pPr>
                  <w:r w:rsidRPr="00B43C83">
                    <w:rPr>
                      <w:rFonts w:hint="eastAsia"/>
                      <w:sz w:val="24"/>
                      <w:szCs w:val="24"/>
                    </w:rPr>
                    <w:t>所得控除額</w:t>
                  </w:r>
                  <w:r>
                    <w:rPr>
                      <w:rFonts w:hint="eastAsia"/>
                      <w:sz w:val="24"/>
                      <w:szCs w:val="24"/>
                    </w:rPr>
                    <w:t>の合計額</w:t>
                  </w:r>
                </w:p>
              </w:txbxContent>
            </v:textbox>
          </v:shape>
        </w:pict>
      </w:r>
      <w:r>
        <w:rPr>
          <w:noProof/>
        </w:rPr>
        <w:pict>
          <v:rect id="_x0000_s1036" style="position:absolute;left:0;text-align:left;margin-left:66pt;margin-top:0;width:385.65pt;height:256.95pt;z-index:251664384" o:regroupid="4" filled="f">
            <v:textbox inset="5.85pt,.7pt,5.85pt,.7pt"/>
          </v:rect>
        </w:pict>
      </w:r>
      <w:r>
        <w:rPr>
          <w:noProof/>
        </w:rPr>
        <w:pict>
          <v:shape id="_x0000_s1037" type="#_x0000_t75" style="position:absolute;left:0;text-align:left;margin-left:88pt;margin-top:0;width:363pt;height:245.25pt;z-index:-251640832;visibility:visible">
            <v:imagedata r:id="rId9" o:title="" croptop="17086f" cropbottom="11703f" cropleft="21127f" cropright="5883f"/>
          </v:shape>
        </w:pict>
      </w:r>
    </w:p>
    <w:p w:rsidR="00B0432B" w:rsidRDefault="00B0432B" w:rsidP="00474569">
      <w:r>
        <w:rPr>
          <w:noProof/>
        </w:rPr>
        <w:pict>
          <v:group id="_x0000_s1038" style="position:absolute;left:0;text-align:left;margin-left:627pt;margin-top:0;width:22.5pt;height:8.25pt;z-index:251650048" coordorigin="5742,10200" coordsize="450,165">
            <v:shapetype id="_x0000_t32" coordsize="21600,21600" o:spt="32" o:oned="t" path="m,l21600,21600e" filled="f">
              <v:path arrowok="t" fillok="f" o:connecttype="none"/>
              <o:lock v:ext="edit" shapetype="t"/>
            </v:shapetype>
            <v:shape id="_x0000_s1039" type="#_x0000_t32" style="position:absolute;left:5742;top:10200;width:450;height:0" o:connectortype="straight" o:regroupid="2" strokeweight="2pt"/>
            <v:shape id="_x0000_s1040" type="#_x0000_t32" style="position:absolute;left:5742;top:10365;width:450;height:0" o:connectortype="straight" o:regroupid="2" strokeweight="2pt"/>
          </v:group>
        </w:pict>
      </w:r>
      <w:r>
        <w:rPr>
          <w:noProof/>
        </w:rPr>
        <w:pict>
          <v:shape id="_x0000_s1041" type="#_x0000_t32" style="position:absolute;left:0;text-align:left;margin-left:522.5pt;margin-top:0;width:15pt;height:0;z-index:251649024" o:connectortype="straight" o:regroupid="2" strokeweight="2pt"/>
        </w:pict>
      </w:r>
      <w:r>
        <w:rPr>
          <w:noProof/>
        </w:rPr>
        <w:pict>
          <v:shape id="_x0000_s1042" type="#_x0000_t32" style="position:absolute;left:0;text-align:left;margin-left:336.15pt;margin-top:12.55pt;width:199.5pt;height:52.8pt;flip:y;z-index:251669504" o:connectortype="straight">
            <v:stroke dashstyle="dash"/>
          </v:shape>
        </w:pict>
      </w:r>
    </w:p>
    <w:p w:rsidR="00B0432B" w:rsidRDefault="00B0432B" w:rsidP="00474569">
      <w:r>
        <w:rPr>
          <w:noProof/>
        </w:rPr>
        <w:pict>
          <v:shape id="_x0000_s1043" type="#_x0000_t202" style="position:absolute;left:0;text-align:left;margin-left:628.45pt;margin-top:12.25pt;width:161.75pt;height:37.3pt;z-index:251651072;mso-wrap-style:none" filled="f" stroked="f">
            <v:textbox style="mso-next-textbox:#_x0000_s1043;mso-fit-shape-to-text:t" inset="5.85pt,.7pt,5.85pt,.7pt">
              <w:txbxContent>
                <w:p w:rsidR="00B0432B" w:rsidRPr="00165059" w:rsidRDefault="00B0432B" w:rsidP="00B43C83">
                  <w:pPr>
                    <w:rPr>
                      <w:rFonts w:ascii="HG丸ｺﾞｼｯｸM-PRO" w:eastAsia="HG丸ｺﾞｼｯｸM-PRO"/>
                      <w:sz w:val="20"/>
                    </w:rPr>
                  </w:pPr>
                  <w:r w:rsidRPr="00165059">
                    <w:rPr>
                      <w:rFonts w:ascii="HG丸ｺﾞｼｯｸM-PRO" w:eastAsia="HG丸ｺﾞｼｯｸM-PRO" w:hint="eastAsia"/>
                      <w:sz w:val="20"/>
                    </w:rPr>
                    <w:t>これに税率を掛けて税金を算出！</w:t>
                  </w:r>
                </w:p>
                <w:p w:rsidR="00B0432B" w:rsidRPr="00351D88" w:rsidRDefault="00B0432B" w:rsidP="00B43C83">
                  <w:pPr>
                    <w:rPr>
                      <w:rFonts w:ascii="HG丸ｺﾞｼｯｸM-PRO" w:eastAsia="HG丸ｺﾞｼｯｸM-PRO"/>
                      <w:sz w:val="20"/>
                    </w:rPr>
                  </w:pPr>
                  <w:r>
                    <w:rPr>
                      <w:rFonts w:ascii="HG丸ｺﾞｼｯｸM-PRO" w:eastAsia="HG丸ｺﾞｼｯｸM-PRO" w:hint="eastAsia"/>
                      <w:sz w:val="20"/>
                    </w:rPr>
                    <w:t>さらにここから…</w:t>
                  </w:r>
                </w:p>
              </w:txbxContent>
            </v:textbox>
            <w10:wrap type="square"/>
          </v:shape>
        </w:pict>
      </w:r>
      <w:r>
        <w:rPr>
          <w:noProof/>
        </w:rPr>
        <w:pict>
          <v:shape id="_x0000_s1044" type="#_x0000_t32" style="position:absolute;left:0;text-align:left;margin-left:252.9pt;margin-top:1.05pt;width:190.35pt;height:40.35pt;flip:y;z-index:251668480" o:connectortype="straight">
            <v:stroke dashstyle="dash"/>
          </v:shape>
        </w:pict>
      </w:r>
      <w:r>
        <w:rPr>
          <w:noProof/>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45" type="#_x0000_t47" style="position:absolute;left:0;text-align:left;margin-left:12.75pt;margin-top:16.65pt;width:46.5pt;height:24.75pt;z-index:251665408" o:regroupid="4" adj="65427,22255,24387,7855,-12565,30153,-9476,34036" strokecolor="#9bbb59" strokeweight="5pt">
            <v:shadow color="#868686"/>
            <v:textbox style="mso-next-textbox:#_x0000_s1045" inset="5.85pt,.7pt,5.85pt,.7pt">
              <w:txbxContent>
                <w:p w:rsidR="00B0432B" w:rsidRDefault="00B0432B">
                  <w:r>
                    <w:rPr>
                      <w:rFonts w:hint="eastAsia"/>
                    </w:rPr>
                    <w:t>年収</w:t>
                  </w:r>
                </w:p>
              </w:txbxContent>
            </v:textbox>
            <o:callout v:ext="edit" minusx="t" minusy="t"/>
          </v:shape>
        </w:pict>
      </w:r>
    </w:p>
    <w:p w:rsidR="00B0432B" w:rsidRDefault="00B0432B" w:rsidP="00474569"/>
    <w:p w:rsidR="00B0432B" w:rsidRDefault="00B0432B" w:rsidP="00474569"/>
    <w:p w:rsidR="00B0432B" w:rsidRDefault="00B0432B" w:rsidP="00474569">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6" type="#_x0000_t61" style="position:absolute;left:0;text-align:left;margin-left:93.5pt;margin-top:4.3pt;width:313.7pt;height:25.5pt;z-index:251661312" o:regroupid="4" adj="17352,-21304" fillcolor="#ff9">
            <v:fill opacity=".5"/>
            <v:textbox style="mso-next-textbox:#_x0000_s1046">
              <w:txbxContent>
                <w:p w:rsidR="00B0432B" w:rsidRDefault="00B0432B" w:rsidP="00676C8E"/>
              </w:txbxContent>
            </v:textbox>
          </v:shape>
        </w:pict>
      </w:r>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7" type="#_x0000_t63" style="position:absolute;left:0;text-align:left;margin-left:291.5pt;margin-top:4.3pt;width:44.8pt;height:25.6pt;z-index:251659264" o:regroupid="4" adj="-25144,126984">
            <v:fill opacity=".5"/>
            <v:textbox style="mso-next-textbox:#_x0000_s1047">
              <w:txbxContent>
                <w:p w:rsidR="00B0432B" w:rsidRPr="003162BA" w:rsidRDefault="00B0432B" w:rsidP="00187F9E">
                  <w:pPr>
                    <w:rPr>
                      <w:rFonts w:ascii="ＭＳ ゴシック" w:eastAsia="ＭＳ ゴシック" w:hAnsi="ＭＳ ゴシック"/>
                    </w:rPr>
                  </w:pPr>
                </w:p>
              </w:txbxContent>
            </v:textbox>
          </v:shape>
        </w:pict>
      </w:r>
      <w:r>
        <w:rPr>
          <w:noProof/>
        </w:rPr>
        <w:pict>
          <v:shape id="_x0000_s1048" type="#_x0000_t202" style="position:absolute;left:0;text-align:left;margin-left:550pt;margin-top:0;width:146.25pt;height:39.75pt;z-index:251644928;mso-wrap-style:none" strokecolor="#4f81bd" strokeweight="2.5pt">
            <v:shadow color="#868686"/>
            <v:textbox style="mso-next-textbox:#_x0000_s1048" inset="5.85pt,.7pt,5.85pt,.7pt">
              <w:txbxContent>
                <w:p w:rsidR="00B0432B" w:rsidRPr="00165059" w:rsidRDefault="00B0432B">
                  <w:pPr>
                    <w:rPr>
                      <w:sz w:val="24"/>
                      <w:szCs w:val="24"/>
                    </w:rPr>
                  </w:pPr>
                  <w:r w:rsidRPr="00165059">
                    <w:rPr>
                      <w:rFonts w:hint="eastAsia"/>
                      <w:sz w:val="24"/>
                      <w:szCs w:val="24"/>
                    </w:rPr>
                    <w:t>（特定増改築等）</w:t>
                  </w:r>
                </w:p>
                <w:p w:rsidR="00B0432B" w:rsidRPr="00165059" w:rsidRDefault="00B0432B">
                  <w:pPr>
                    <w:rPr>
                      <w:sz w:val="24"/>
                      <w:szCs w:val="24"/>
                    </w:rPr>
                  </w:pPr>
                  <w:r w:rsidRPr="00165059">
                    <w:rPr>
                      <w:rFonts w:hint="eastAsia"/>
                      <w:sz w:val="24"/>
                      <w:szCs w:val="24"/>
                    </w:rPr>
                    <w:t>住宅借入金等特別控除額</w:t>
                  </w:r>
                </w:p>
              </w:txbxContent>
            </v:textbox>
            <w10:wrap type="square"/>
          </v:shape>
        </w:pict>
      </w:r>
      <w:r>
        <w:rPr>
          <w:noProof/>
        </w:rPr>
        <w:pict>
          <v:shape id="_x0000_s1049" type="#_x0000_t202" style="position:absolute;left:0;text-align:left;margin-left:697.45pt;margin-top:3.9pt;width:92.75pt;height:19.35pt;z-index:251652096;mso-wrap-style:none" filled="f" stroked="f">
            <v:textbox style="mso-next-textbox:#_x0000_s1049;mso-fit-shape-to-text:t" inset="5.85pt,.7pt,5.85pt,.7pt">
              <w:txbxContent>
                <w:p w:rsidR="00B0432B" w:rsidRPr="00B90825" w:rsidRDefault="00B0432B">
                  <w:pPr>
                    <w:rPr>
                      <w:rFonts w:ascii="HG丸ｺﾞｼｯｸM-PRO" w:eastAsia="HG丸ｺﾞｼｯｸM-PRO"/>
                      <w:sz w:val="20"/>
                      <w:szCs w:val="20"/>
                    </w:rPr>
                  </w:pPr>
                  <w:r w:rsidRPr="00165059">
                    <w:rPr>
                      <w:rFonts w:ascii="HG丸ｺﾞｼｯｸM-PRO" w:eastAsia="HG丸ｺﾞｼｯｸM-PRO" w:hint="eastAsia"/>
                      <w:sz w:val="20"/>
                      <w:szCs w:val="20"/>
                    </w:rPr>
                    <w:t>を差し引きます</w:t>
                  </w:r>
                  <w:r>
                    <w:rPr>
                      <w:rFonts w:hint="eastAsia"/>
                    </w:rPr>
                    <w:t>。</w:t>
                  </w:r>
                </w:p>
              </w:txbxContent>
            </v:textbox>
            <w10:wrap type="square"/>
          </v:shape>
        </w:pict>
      </w:r>
    </w:p>
    <w:p w:rsidR="00B0432B" w:rsidRDefault="00B0432B" w:rsidP="00474569">
      <w:r>
        <w:rPr>
          <w:noProof/>
        </w:rPr>
        <w:pict>
          <v:shape id="_x0000_s1050" type="#_x0000_t32" style="position:absolute;left:0;text-align:left;margin-left:429pt;margin-top:0;width:128.25pt;height:11.25pt;flip:y;z-index:251671552" o:connectortype="straight">
            <v:stroke dashstyle="dash"/>
          </v:shape>
        </w:pict>
      </w:r>
      <w:r>
        <w:rPr>
          <w:noProof/>
        </w:rPr>
        <w:pict>
          <v:shape id="_x0000_s1051" type="#_x0000_t63" style="position:absolute;left:0;text-align:left;margin-left:324.5pt;margin-top:0;width:112.6pt;height:63.45pt;rotation:1388879fd;z-index:251663360" o:regroupid="4" adj="24914,7563">
            <v:fill opacity=".5"/>
            <v:textbox style="mso-next-textbox:#_x0000_s1051">
              <w:txbxContent>
                <w:p w:rsidR="00B0432B" w:rsidRDefault="00B0432B" w:rsidP="0052726E"/>
              </w:txbxContent>
            </v:textbox>
          </v:shape>
        </w:pict>
      </w: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2" type="#_x0000_t62" style="position:absolute;left:0;text-align:left;margin-left:93.5pt;margin-top:0;width:207.75pt;height:39pt;z-index:251662336" o:regroupid="4" adj="-2053,24618">
            <v:fill opacity=".5"/>
            <v:textbox style="mso-next-textbox:#_x0000_s1052">
              <w:txbxContent>
                <w:p w:rsidR="00B0432B" w:rsidRDefault="00B0432B" w:rsidP="0052726E"/>
              </w:txbxContent>
            </v:textbox>
          </v:shape>
        </w:pict>
      </w:r>
    </w:p>
    <w:p w:rsidR="00B0432B" w:rsidRDefault="00B0432B" w:rsidP="00474569">
      <w:r>
        <w:rPr>
          <w:noProof/>
        </w:rPr>
        <w:pict>
          <v:shape id="_x0000_s1053" type="#_x0000_t202" style="position:absolute;left:0;text-align:left;margin-left:445.5pt;margin-top:17.95pt;width:90.9pt;height:32.65pt;z-index:251660288" o:regroupid="4" filled="f" stroked="f">
            <v:textbox style="mso-next-textbox:#_x0000_s1053">
              <w:txbxContent>
                <w:p w:rsidR="00B0432B" w:rsidRPr="003162BA" w:rsidRDefault="00B0432B" w:rsidP="00911FA5">
                  <w:pPr>
                    <w:spacing w:line="240" w:lineRule="exact"/>
                    <w:rPr>
                      <w:rFonts w:ascii="ＭＳ ゴシック" w:eastAsia="ＭＳ ゴシック" w:hAnsi="ＭＳ ゴシック"/>
                      <w:w w:val="80"/>
                      <w:sz w:val="14"/>
                      <w:szCs w:val="14"/>
                    </w:rPr>
                  </w:pPr>
                  <w:r w:rsidRPr="003162BA">
                    <w:rPr>
                      <w:rFonts w:ascii="ＭＳ ゴシック" w:eastAsia="ＭＳ ゴシック" w:hAnsi="ＭＳ ゴシック" w:hint="eastAsia"/>
                      <w:w w:val="80"/>
                      <w:sz w:val="14"/>
                      <w:szCs w:val="14"/>
                    </w:rPr>
                    <w:t>保険料控除申告書・</w:t>
                  </w:r>
                </w:p>
                <w:p w:rsidR="00B0432B" w:rsidRPr="003162BA" w:rsidRDefault="00B0432B" w:rsidP="00911FA5">
                  <w:pPr>
                    <w:spacing w:line="240" w:lineRule="exact"/>
                    <w:rPr>
                      <w:rFonts w:ascii="ＭＳ ゴシック" w:eastAsia="ＭＳ ゴシック" w:hAnsi="ＭＳ ゴシック"/>
                      <w:w w:val="80"/>
                      <w:sz w:val="14"/>
                      <w:szCs w:val="14"/>
                    </w:rPr>
                  </w:pPr>
                  <w:r w:rsidRPr="003162BA">
                    <w:rPr>
                      <w:rFonts w:ascii="ＭＳ ゴシック" w:eastAsia="ＭＳ ゴシック" w:hAnsi="ＭＳ ゴシック" w:hint="eastAsia"/>
                      <w:w w:val="80"/>
                      <w:sz w:val="14"/>
                      <w:szCs w:val="14"/>
                    </w:rPr>
                    <w:t>配偶者特別控除申告書の内容</w:t>
                  </w:r>
                </w:p>
              </w:txbxContent>
            </v:textbox>
          </v:shape>
        </w:pict>
      </w:r>
      <w:r>
        <w:rPr>
          <w:noProof/>
        </w:rPr>
        <w:pict>
          <v:shape id="_x0000_s1054" type="#_x0000_t202" style="position:absolute;left:0;text-align:left;margin-left:-5.5pt;margin-top:17.95pt;width:88.5pt;height:36.8pt;z-index:251658240" o:regroupid="4" filled="f" stroked="f">
            <v:textbox style="mso-next-textbox:#_x0000_s1054">
              <w:txbxContent>
                <w:p w:rsidR="00B0432B" w:rsidRPr="003162BA" w:rsidRDefault="00B0432B" w:rsidP="00911FA5">
                  <w:pPr>
                    <w:spacing w:line="240" w:lineRule="exact"/>
                    <w:jc w:val="center"/>
                    <w:rPr>
                      <w:rFonts w:ascii="ＭＳ ゴシック" w:eastAsia="ＭＳ ゴシック" w:hAnsi="ＭＳ ゴシック"/>
                      <w:w w:val="90"/>
                      <w:sz w:val="14"/>
                      <w:szCs w:val="14"/>
                    </w:rPr>
                  </w:pPr>
                  <w:r w:rsidRPr="003162BA">
                    <w:rPr>
                      <w:rFonts w:ascii="ＭＳ ゴシック" w:eastAsia="ＭＳ ゴシック" w:hAnsi="ＭＳ ゴシック" w:hint="eastAsia"/>
                      <w:w w:val="90"/>
                      <w:sz w:val="14"/>
                      <w:szCs w:val="14"/>
                    </w:rPr>
                    <w:t>扶養控除申告書の内容</w:t>
                  </w:r>
                </w:p>
                <w:p w:rsidR="00B0432B" w:rsidRPr="003162BA" w:rsidRDefault="00B0432B" w:rsidP="00911FA5">
                  <w:pPr>
                    <w:spacing w:line="240" w:lineRule="exact"/>
                    <w:jc w:val="center"/>
                    <w:rPr>
                      <w:rFonts w:ascii="ＭＳ ゴシック" w:eastAsia="ＭＳ ゴシック" w:hAnsi="ＭＳ ゴシック"/>
                      <w:w w:val="90"/>
                      <w:sz w:val="14"/>
                      <w:szCs w:val="14"/>
                    </w:rPr>
                  </w:pPr>
                  <w:r>
                    <w:rPr>
                      <w:rFonts w:ascii="ＭＳ ゴシック" w:eastAsia="ＭＳ ゴシック" w:hAnsi="ＭＳ ゴシック" w:hint="eastAsia"/>
                      <w:w w:val="90"/>
                      <w:sz w:val="14"/>
                      <w:szCs w:val="14"/>
                    </w:rPr>
                    <w:t>（名前は扶養親族）</w:t>
                  </w:r>
                </w:p>
              </w:txbxContent>
            </v:textbox>
          </v:shape>
        </w:pict>
      </w:r>
      <w:r>
        <w:rPr>
          <w:noProof/>
        </w:rPr>
        <w:pict>
          <v:shape id="_x0000_s1055" type="#_x0000_t202" style="position:absolute;left:0;text-align:left;margin-left:516.9pt;margin-top:16.65pt;width:132.75pt;height:19.4pt;z-index:251653120;mso-wrap-style:none" filled="f" stroked="f">
            <v:textbox style="mso-next-textbox:#_x0000_s1055;mso-fit-shape-to-text:t" inset="5.85pt,.7pt,5.85pt,.7pt">
              <w:txbxContent>
                <w:p w:rsidR="00B0432B" w:rsidRPr="00090D19" w:rsidRDefault="00B0432B">
                  <w:pPr>
                    <w:rPr>
                      <w:rFonts w:ascii="HG丸ｺﾞｼｯｸM-PRO" w:eastAsia="HG丸ｺﾞｼｯｸM-PRO"/>
                    </w:rPr>
                  </w:pPr>
                  <w:r w:rsidRPr="00165059">
                    <w:rPr>
                      <w:rFonts w:ascii="HG丸ｺﾞｼｯｸM-PRO" w:eastAsia="HG丸ｺﾞｼｯｸM-PRO" w:hint="eastAsia"/>
                    </w:rPr>
                    <w:t>こうして求められたのが</w:t>
                  </w:r>
                </w:p>
              </w:txbxContent>
            </v:textbox>
            <w10:wrap type="square"/>
          </v:shape>
        </w:pict>
      </w:r>
    </w:p>
    <w:p w:rsidR="00B0432B" w:rsidRDefault="00B0432B" w:rsidP="00474569"/>
    <w:p w:rsidR="00B0432B" w:rsidRDefault="00B0432B" w:rsidP="00474569">
      <w:r>
        <w:rPr>
          <w:noProof/>
        </w:rPr>
        <w:pict>
          <v:shape id="_x0000_s1056" type="#_x0000_t47" style="position:absolute;left:0;text-align:left;margin-left:544.5pt;margin-top:4.3pt;width:165pt;height:48pt;z-index:251657216" o:regroupid="4" adj="-18812,-42953,-785,,-16737,-36180,-15866,-34178" strokecolor="#c0504d" strokeweight="5pt">
            <v:shadow color="#868686"/>
            <v:textbox style="mso-next-textbox:#_x0000_s1056" inset="5.85pt,.7pt,5.85pt,.7pt">
              <w:txbxContent>
                <w:p w:rsidR="00B0432B" w:rsidRPr="00FB5B58" w:rsidRDefault="00B0432B">
                  <w:pPr>
                    <w:rPr>
                      <w:sz w:val="48"/>
                      <w:szCs w:val="48"/>
                    </w:rPr>
                  </w:pPr>
                  <w:r w:rsidRPr="00FB5B58">
                    <w:rPr>
                      <w:rFonts w:hint="eastAsia"/>
                      <w:sz w:val="48"/>
                      <w:szCs w:val="48"/>
                    </w:rPr>
                    <w:t>源泉徴収税額</w:t>
                  </w:r>
                </w:p>
              </w:txbxContent>
            </v:textbox>
          </v:shape>
        </w:pict>
      </w:r>
    </w:p>
    <w:p w:rsidR="00B0432B" w:rsidRDefault="00B0432B" w:rsidP="00474569">
      <w:r>
        <w:rPr>
          <w:noProof/>
        </w:rPr>
        <w:pict>
          <v:shape id="_x0000_s1057" type="#_x0000_t202" style="position:absolute;left:0;text-align:left;margin-left:715.8pt;margin-top:14.25pt;width:44.75pt;height:19.35pt;z-index:251654144;mso-wrap-style:none" filled="f" stroked="f">
            <v:textbox style="mso-next-textbox:#_x0000_s1057;mso-fit-shape-to-text:t" inset="5.85pt,.7pt,5.85pt,.7pt">
              <w:txbxContent>
                <w:p w:rsidR="00B0432B" w:rsidRPr="00E829E7" w:rsidRDefault="00B0432B">
                  <w:pPr>
                    <w:rPr>
                      <w:rFonts w:ascii="HG丸ｺﾞｼｯｸM-PRO" w:eastAsia="HG丸ｺﾞｼｯｸM-PRO"/>
                    </w:rPr>
                  </w:pPr>
                  <w:r>
                    <w:rPr>
                      <w:rFonts w:ascii="HG丸ｺﾞｼｯｸM-PRO" w:eastAsia="HG丸ｺﾞｼｯｸM-PRO" w:hint="eastAsia"/>
                    </w:rPr>
                    <w:t>です。</w:t>
                  </w:r>
                </w:p>
              </w:txbxContent>
            </v:textbox>
            <w10:wrap type="square"/>
          </v:shape>
        </w:pict>
      </w:r>
      <w:r>
        <w:rPr>
          <w:noProof/>
        </w:rPr>
        <w:pict>
          <v:shape id="_x0000_s1058" type="#_x0000_t47" style="position:absolute;left:0;text-align:left;margin-left:303pt;margin-top:3.7pt;width:198pt;height:48pt;z-index:251666432" o:regroupid="4" adj="-5973,-45900,-655,,-7762,-45540,-7036,-43538" strokecolor="#4bacc6" strokeweight="5pt">
            <v:shadow color="#868686"/>
            <v:textbox style="mso-next-textbox:#_x0000_s1058" inset="5.85pt,.7pt,5.85pt,.7pt">
              <w:txbxContent>
                <w:p w:rsidR="00B0432B" w:rsidRDefault="00B0432B">
                  <w:r>
                    <w:rPr>
                      <w:rFonts w:hint="eastAsia"/>
                    </w:rPr>
                    <w:t>所得</w:t>
                  </w:r>
                </w:p>
                <w:p w:rsidR="00B0432B" w:rsidRPr="00FF13DD" w:rsidRDefault="00B0432B">
                  <w:pPr>
                    <w:rPr>
                      <w:rFonts w:ascii="HG丸ｺﾞｼｯｸM-PRO" w:eastAsia="HG丸ｺﾞｼｯｸM-PRO"/>
                      <w:sz w:val="20"/>
                      <w:szCs w:val="20"/>
                    </w:rPr>
                  </w:pPr>
                  <w:r w:rsidRPr="00FF13DD">
                    <w:rPr>
                      <w:rFonts w:ascii="HG丸ｺﾞｼｯｸM-PRO" w:eastAsia="HG丸ｺﾞｼｯｸM-PRO" w:hint="eastAsia"/>
                      <w:sz w:val="20"/>
                    </w:rPr>
                    <w:t>年収から</w:t>
                  </w:r>
                  <w:r w:rsidRPr="00FF13DD">
                    <w:rPr>
                      <w:rFonts w:ascii="HG丸ｺﾞｼｯｸM-PRO" w:eastAsia="HG丸ｺﾞｼｯｸM-PRO" w:hint="eastAsia"/>
                      <w:sz w:val="20"/>
                      <w:u w:val="single"/>
                    </w:rPr>
                    <w:t>給与所得控除額</w:t>
                  </w:r>
                  <w:r w:rsidRPr="00FF13DD">
                    <w:rPr>
                      <w:rFonts w:ascii="HG丸ｺﾞｼｯｸM-PRO" w:eastAsia="HG丸ｺﾞｼｯｸM-PRO" w:hint="eastAsia"/>
                      <w:sz w:val="20"/>
                    </w:rPr>
                    <w:t>を引いたもの</w:t>
                  </w:r>
                </w:p>
              </w:txbxContent>
            </v:textbox>
          </v:shape>
        </w:pict>
      </w:r>
    </w:p>
    <w:p w:rsidR="00B0432B" w:rsidRDefault="00B0432B" w:rsidP="00474569"/>
    <w:p w:rsidR="00B0432B" w:rsidRDefault="00B0432B" w:rsidP="00474569">
      <w:r>
        <w:rPr>
          <w:noProof/>
        </w:rPr>
        <w:pict>
          <v:shape id="図 4" o:spid="_x0000_s1059" type="#_x0000_t75" alt="冬30_C.bmp" style="position:absolute;left:0;text-align:left;margin-left:715pt;margin-top:4.3pt;width:78.75pt;height:72.75pt;z-index:-251643904;visibility:visible">
            <v:imagedata r:id="rId10" o:title=""/>
          </v:shape>
        </w:pict>
      </w:r>
      <w:r>
        <w:rPr>
          <w:noProof/>
        </w:rPr>
        <w:pict>
          <v:shape id="_x0000_s1060" type="#_x0000_t32" style="position:absolute;left:0;text-align:left;margin-left:413.4pt;margin-top:4.65pt;width:63.75pt;height:18.75pt;flip:x y;z-index:251670528" o:connectortype="straight">
            <v:stroke endarrow="block"/>
          </v:shape>
        </w:pict>
      </w:r>
    </w:p>
    <w:p w:rsidR="00B0432B" w:rsidRDefault="00B0432B" w:rsidP="00474569">
      <w:r>
        <w:rPr>
          <w:noProof/>
        </w:rPr>
        <w:pict>
          <v:shape id="_x0000_s1061" type="#_x0000_t202" style="position:absolute;left:0;text-align:left;margin-left:165pt;margin-top:4.25pt;width:71.05pt;height:16.5pt;z-index:251656192" filled="f" stroked="f">
            <v:textbox style="mso-next-textbox:#_x0000_s1061" inset="5.85pt,.7pt,5.85pt,.7pt">
              <w:txbxContent>
                <w:p w:rsidR="00B0432B" w:rsidRPr="003162BA" w:rsidRDefault="00B0432B">
                  <w:pPr>
                    <w:rPr>
                      <w:rFonts w:ascii="ＭＳ ゴシック" w:eastAsia="ＭＳ ゴシック" w:hAnsi="ＭＳ ゴシック"/>
                      <w:sz w:val="14"/>
                      <w:szCs w:val="14"/>
                    </w:rPr>
                  </w:pPr>
                  <w:r w:rsidRPr="003162BA">
                    <w:rPr>
                      <w:rFonts w:ascii="ＭＳ ゴシック" w:eastAsia="ＭＳ ゴシック" w:hAnsi="ＭＳ ゴシック" w:hint="eastAsia"/>
                      <w:sz w:val="14"/>
                      <w:szCs w:val="14"/>
                    </w:rPr>
                    <w:t>共済組合の掛け金</w:t>
                  </w:r>
                </w:p>
              </w:txbxContent>
            </v:textbox>
          </v:shape>
        </w:pict>
      </w:r>
      <w:r>
        <w:rPr>
          <w:noProof/>
        </w:rPr>
        <w:pict>
          <v:shape id="_x0000_s1062" type="#_x0000_t202" style="position:absolute;left:0;text-align:left;margin-left:350.25pt;margin-top:7.65pt;width:93pt;height:18pt;z-index:251667456" filled="f" stroked="f">
            <v:textbox style="mso-next-textbox:#_x0000_s1062" inset="5.85pt,.7pt,5.85pt,.7pt">
              <w:txbxContent>
                <w:p w:rsidR="00B0432B" w:rsidRPr="003162BA" w:rsidRDefault="00B0432B">
                  <w:pPr>
                    <w:rPr>
                      <w:rFonts w:ascii="ＭＳ 明朝" w:eastAsia="ＭＳ 明朝" w:hAnsi="ＭＳ 明朝"/>
                      <w:sz w:val="16"/>
                      <w:szCs w:val="16"/>
                    </w:rPr>
                  </w:pPr>
                  <w:r w:rsidRPr="003162BA">
                    <w:rPr>
                      <w:rFonts w:ascii="ＭＳ 明朝" w:eastAsia="ＭＳ 明朝" w:hAnsi="ＭＳ 明朝" w:hint="eastAsia"/>
                      <w:sz w:val="16"/>
                      <w:szCs w:val="16"/>
                    </w:rPr>
                    <w:t>国税庁</w:t>
                  </w:r>
                  <w:r w:rsidRPr="003162BA">
                    <w:rPr>
                      <w:rFonts w:ascii="ＭＳ 明朝" w:eastAsia="ＭＳ 明朝" w:hAnsi="ＭＳ 明朝"/>
                      <w:sz w:val="16"/>
                      <w:szCs w:val="16"/>
                    </w:rPr>
                    <w:t>HP</w:t>
                  </w:r>
                  <w:r w:rsidRPr="003162BA">
                    <w:rPr>
                      <w:rFonts w:ascii="ＭＳ 明朝" w:eastAsia="ＭＳ 明朝" w:hAnsi="ＭＳ 明朝" w:hint="eastAsia"/>
                      <w:sz w:val="16"/>
                      <w:szCs w:val="16"/>
                    </w:rPr>
                    <w:t>より</w:t>
                  </w:r>
                </w:p>
              </w:txbxContent>
            </v:textbox>
          </v:shape>
        </w:pict>
      </w:r>
      <w:r>
        <w:rPr>
          <w:noProof/>
        </w:rPr>
        <w:pict>
          <v:shape id="_x0000_s1063" type="#_x0000_t202" style="position:absolute;left:0;text-align:left;margin-left:451.45pt;margin-top:5.4pt;width:105pt;height:45pt;z-index:251643904" filled="f" stroked="f">
            <v:textbox style="mso-next-textbox:#_x0000_s1063">
              <w:txbxContent>
                <w:p w:rsidR="00B0432B" w:rsidRDefault="00B0432B" w:rsidP="00FF13DD">
                  <w:pPr>
                    <w:spacing w:line="160" w:lineRule="exact"/>
                    <w:rPr>
                      <w:sz w:val="16"/>
                    </w:rPr>
                  </w:pPr>
                  <w:r w:rsidRPr="007A04A8">
                    <w:rPr>
                      <w:rFonts w:ascii="HGPｺﾞｼｯｸM" w:eastAsia="HGPｺﾞｼｯｸM" w:hint="eastAsia"/>
                      <w:sz w:val="16"/>
                    </w:rPr>
                    <w:t>これは、自営業の人の必要経費にあたるもので、年収によって段階的に定められています</w:t>
                  </w:r>
                  <w:r>
                    <w:rPr>
                      <w:rFonts w:hint="eastAsia"/>
                      <w:sz w:val="16"/>
                    </w:rPr>
                    <w:t>。</w:t>
                  </w:r>
                </w:p>
              </w:txbxContent>
            </v:textbox>
          </v:shape>
        </w:pict>
      </w:r>
    </w:p>
    <w:p w:rsidR="00B0432B" w:rsidRDefault="00B0432B" w:rsidP="00B43C83"/>
    <w:p w:rsidR="00B0432B" w:rsidRPr="005E0CAE" w:rsidRDefault="00B0432B" w:rsidP="00B43C83">
      <w:pPr>
        <w:rPr>
          <w:rFonts w:ascii="ＭＳ ゴシック" w:eastAsia="ＭＳ ゴシック" w:hAnsi="ＭＳ ゴシック"/>
          <w:sz w:val="18"/>
          <w:szCs w:val="18"/>
        </w:rPr>
      </w:pPr>
      <w:r w:rsidRPr="005E0CAE">
        <w:rPr>
          <w:rFonts w:ascii="ＭＳ ゴシック" w:eastAsia="ＭＳ ゴシック" w:hAnsi="ＭＳ ゴシック" w:hint="eastAsia"/>
          <w:sz w:val="18"/>
          <w:szCs w:val="18"/>
        </w:rPr>
        <w:t>年末調整の時に記入した扶養控除等申告書や保険料控除等申告書等の内容もここに記載されています。</w:t>
      </w:r>
    </w:p>
    <w:p w:rsidR="00B0432B" w:rsidRPr="005E0CAE" w:rsidRDefault="00B0432B" w:rsidP="00B43C83">
      <w:pPr>
        <w:rPr>
          <w:rFonts w:ascii="ＭＳ ゴシック" w:eastAsia="ＭＳ ゴシック" w:hAnsi="ＭＳ ゴシック"/>
          <w:sz w:val="18"/>
          <w:szCs w:val="18"/>
        </w:rPr>
      </w:pPr>
      <w:r w:rsidRPr="005E0CAE">
        <w:rPr>
          <w:rFonts w:ascii="ＭＳ ゴシック" w:eastAsia="ＭＳ ゴシック" w:hAnsi="ＭＳ ゴシック" w:hint="eastAsia"/>
          <w:sz w:val="18"/>
          <w:szCs w:val="18"/>
        </w:rPr>
        <w:t>もし、源泉徴収票の内容に修正（扶養親族または各種保険料、配偶者所得額等の申告誤等）がある場合は、最寄りの確定申告会場（税務署、役所等）で確定申告してください。</w:t>
      </w:r>
    </w:p>
    <w:p w:rsidR="00B0432B" w:rsidRPr="005E0CAE" w:rsidRDefault="00B0432B" w:rsidP="00B43C83">
      <w:pPr>
        <w:rPr>
          <w:rFonts w:ascii="ＭＳ ゴシック" w:eastAsia="ＭＳ ゴシック" w:hAnsi="ＭＳ ゴシック"/>
          <w:sz w:val="18"/>
          <w:szCs w:val="18"/>
        </w:rPr>
      </w:pPr>
      <w:r w:rsidRPr="005E0CAE">
        <w:rPr>
          <w:rFonts w:ascii="ＭＳ ゴシック" w:eastAsia="ＭＳ ゴシック" w:hAnsi="ＭＳ ゴシック" w:hint="eastAsia"/>
          <w:sz w:val="18"/>
          <w:szCs w:val="18"/>
        </w:rPr>
        <w:t>また、所得税から住宅借入金等特別控除額の全額を控除できなかった方（摘要欄に「住宅借入金特別控除可能額○○○円」と表示のある方）は、住民税から一定の控除を受けら</w:t>
      </w:r>
    </w:p>
    <w:p w:rsidR="00B0432B" w:rsidRDefault="00B0432B" w:rsidP="00B43C83">
      <w:pPr>
        <w:rPr>
          <w:rFonts w:ascii="ＭＳ ゴシック" w:eastAsia="ＭＳ ゴシック" w:hAnsi="ＭＳ ゴシック"/>
          <w:sz w:val="18"/>
          <w:szCs w:val="18"/>
        </w:rPr>
      </w:pPr>
      <w:r w:rsidRPr="005E0CAE">
        <w:rPr>
          <w:rFonts w:ascii="ＭＳ ゴシック" w:eastAsia="ＭＳ ゴシック" w:hAnsi="ＭＳ ゴシック" w:hint="eastAsia"/>
          <w:sz w:val="18"/>
          <w:szCs w:val="18"/>
        </w:rPr>
        <w:t>れる可能性があります。</w:t>
      </w:r>
    </w:p>
    <w:p w:rsidR="00B0432B" w:rsidRPr="005E0CAE" w:rsidRDefault="00B0432B" w:rsidP="00B43C83">
      <w:pPr>
        <w:rPr>
          <w:rFonts w:ascii="ＭＳ ゴシック" w:eastAsia="ＭＳ ゴシック" w:hAnsi="ＭＳ ゴシック"/>
          <w:sz w:val="18"/>
          <w:szCs w:val="18"/>
        </w:rPr>
      </w:pPr>
      <w:r>
        <w:pict>
          <v:shape id="_x0000_i1025" type="#_x0000_t75" style="width:391.5pt;height:212.25pt">
            <v:imagedata r:id="rId11" o:title="" croptop="19291f" cropbottom="23654f" cropleft="35106f" cropright="6409f"/>
          </v:shape>
        </w:pict>
      </w:r>
    </w:p>
    <w:sectPr w:rsidR="00B0432B" w:rsidRPr="005E0CAE" w:rsidSect="00E44B20">
      <w:pgSz w:w="16838" w:h="11906" w:orient="landscape" w:code="9"/>
      <w:pgMar w:top="567" w:right="295" w:bottom="567" w:left="289" w:header="851" w:footer="992" w:gutter="0"/>
      <w:cols w:space="425"/>
      <w:docGrid w:type="lines" w:linePitch="35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32B" w:rsidRDefault="00B0432B" w:rsidP="000B4320">
      <w:r>
        <w:separator/>
      </w:r>
    </w:p>
  </w:endnote>
  <w:endnote w:type="continuationSeparator" w:id="0">
    <w:p w:rsidR="00B0432B" w:rsidRDefault="00B0432B" w:rsidP="000B4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G創英角ﾎﾟｯﾌﾟ体">
    <w:panose1 w:val="040B0A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32B" w:rsidRDefault="00B0432B" w:rsidP="000B4320">
      <w:r>
        <w:separator/>
      </w:r>
    </w:p>
  </w:footnote>
  <w:footnote w:type="continuationSeparator" w:id="0">
    <w:p w:rsidR="00B0432B" w:rsidRDefault="00B0432B" w:rsidP="000B43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60259"/>
    <w:multiLevelType w:val="hybridMultilevel"/>
    <w:tmpl w:val="DF64BB52"/>
    <w:lvl w:ilvl="0" w:tplc="FF920C50">
      <w:start w:val="1"/>
      <w:numFmt w:val="decimalFullWidth"/>
      <w:lvlText w:val="%1．"/>
      <w:lvlJc w:val="left"/>
      <w:pPr>
        <w:ind w:left="480" w:hanging="480"/>
      </w:pPr>
      <w:rPr>
        <w:rFonts w:cs="Times New Roman" w:hint="default"/>
      </w:rPr>
    </w:lvl>
    <w:lvl w:ilvl="1" w:tplc="D40C6E6A">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7984BF9"/>
    <w:multiLevelType w:val="hybridMultilevel"/>
    <w:tmpl w:val="B090181A"/>
    <w:lvl w:ilvl="0" w:tplc="4168B784">
      <w:start w:val="2"/>
      <w:numFmt w:val="bullet"/>
      <w:lvlText w:val="・"/>
      <w:lvlJc w:val="left"/>
      <w:pPr>
        <w:tabs>
          <w:tab w:val="num" w:pos="360"/>
        </w:tabs>
        <w:ind w:left="360" w:hanging="360"/>
      </w:pPr>
      <w:rPr>
        <w:rFonts w:ascii="HG創英角ﾎﾟｯﾌﾟ体" w:eastAsia="HG創英角ﾎﾟｯﾌﾟ体"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A006A23"/>
    <w:multiLevelType w:val="hybridMultilevel"/>
    <w:tmpl w:val="660A28C8"/>
    <w:lvl w:ilvl="0" w:tplc="7CA43E68">
      <w:start w:val="1"/>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D702327"/>
    <w:multiLevelType w:val="hybridMultilevel"/>
    <w:tmpl w:val="1A94F382"/>
    <w:lvl w:ilvl="0" w:tplc="A0C428EA">
      <w:start w:val="1"/>
      <w:numFmt w:val="decimalEnclosedCircle"/>
      <w:lvlText w:val="%1"/>
      <w:lvlJc w:val="left"/>
      <w:pPr>
        <w:tabs>
          <w:tab w:val="num" w:pos="800"/>
        </w:tabs>
        <w:ind w:left="800" w:hanging="360"/>
      </w:pPr>
      <w:rPr>
        <w:rFonts w:cs="Times New Roman" w:hint="eastAsia"/>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4">
    <w:nsid w:val="44DA3534"/>
    <w:multiLevelType w:val="hybridMultilevel"/>
    <w:tmpl w:val="57501946"/>
    <w:lvl w:ilvl="0" w:tplc="0FDEFC30">
      <w:start w:val="4"/>
      <w:numFmt w:val="bullet"/>
      <w:lvlText w:val="◆"/>
      <w:lvlJc w:val="left"/>
      <w:pPr>
        <w:tabs>
          <w:tab w:val="num" w:pos="360"/>
        </w:tabs>
        <w:ind w:left="360" w:hanging="360"/>
      </w:pPr>
      <w:rPr>
        <w:rFonts w:ascii="HG創英角ﾎﾟｯﾌﾟ体" w:eastAsia="HG創英角ﾎﾟｯﾌﾟ体"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D3A7537"/>
    <w:multiLevelType w:val="hybridMultilevel"/>
    <w:tmpl w:val="2402D1D0"/>
    <w:lvl w:ilvl="0" w:tplc="FCDE9BD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F063070"/>
    <w:multiLevelType w:val="hybridMultilevel"/>
    <w:tmpl w:val="DC4CE992"/>
    <w:lvl w:ilvl="0" w:tplc="AEE61F22">
      <w:start w:val="1"/>
      <w:numFmt w:val="bullet"/>
      <w:lvlText w:val="・"/>
      <w:lvlJc w:val="left"/>
      <w:pPr>
        <w:tabs>
          <w:tab w:val="num" w:pos="720"/>
        </w:tabs>
        <w:ind w:left="720" w:hanging="360"/>
      </w:pPr>
      <w:rPr>
        <w:rFonts w:ascii="HG創英角ﾎﾟｯﾌﾟ体" w:eastAsia="HG創英角ﾎﾟｯﾌﾟ体" w:hAnsi="Century"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nsid w:val="62215059"/>
    <w:multiLevelType w:val="hybridMultilevel"/>
    <w:tmpl w:val="3EAE18C0"/>
    <w:lvl w:ilvl="0" w:tplc="04A68C50">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688F123C"/>
    <w:multiLevelType w:val="hybridMultilevel"/>
    <w:tmpl w:val="8BCA7020"/>
    <w:lvl w:ilvl="0" w:tplc="4FA03EF4">
      <w:start w:val="4"/>
      <w:numFmt w:val="bullet"/>
      <w:lvlText w:val="◆"/>
      <w:lvlJc w:val="left"/>
      <w:pPr>
        <w:tabs>
          <w:tab w:val="num" w:pos="360"/>
        </w:tabs>
        <w:ind w:left="360" w:hanging="360"/>
      </w:pPr>
      <w:rPr>
        <w:rFonts w:ascii="HG創英角ﾎﾟｯﾌﾟ体" w:eastAsia="HG創英角ﾎﾟｯﾌﾟ体"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6"/>
  </w:num>
  <w:num w:numId="3">
    <w:abstractNumId w:val="3"/>
  </w:num>
  <w:num w:numId="4">
    <w:abstractNumId w:val="1"/>
  </w:num>
  <w:num w:numId="5">
    <w:abstractNumId w:val="4"/>
  </w:num>
  <w:num w:numId="6">
    <w:abstractNumId w:val="8"/>
  </w:num>
  <w:num w:numId="7">
    <w:abstractNumId w:val="2"/>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110"/>
  <w:drawingGridVerticalSpacing w:val="35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D8A"/>
    <w:rsid w:val="00010066"/>
    <w:rsid w:val="00024BD7"/>
    <w:rsid w:val="00031AD7"/>
    <w:rsid w:val="00063B4F"/>
    <w:rsid w:val="00090D19"/>
    <w:rsid w:val="000955EC"/>
    <w:rsid w:val="00095DB6"/>
    <w:rsid w:val="000A26F1"/>
    <w:rsid w:val="000B1FC1"/>
    <w:rsid w:val="000B4320"/>
    <w:rsid w:val="000C135D"/>
    <w:rsid w:val="000D6046"/>
    <w:rsid w:val="000D7C28"/>
    <w:rsid w:val="000E341C"/>
    <w:rsid w:val="000F4CB8"/>
    <w:rsid w:val="001471D4"/>
    <w:rsid w:val="00165059"/>
    <w:rsid w:val="00172BFA"/>
    <w:rsid w:val="00187F9E"/>
    <w:rsid w:val="0019477B"/>
    <w:rsid w:val="001A3A9E"/>
    <w:rsid w:val="001A4195"/>
    <w:rsid w:val="001B628A"/>
    <w:rsid w:val="001D4D3C"/>
    <w:rsid w:val="001F5556"/>
    <w:rsid w:val="0025574A"/>
    <w:rsid w:val="0027344D"/>
    <w:rsid w:val="0027530E"/>
    <w:rsid w:val="002D0B19"/>
    <w:rsid w:val="002D430C"/>
    <w:rsid w:val="002E4480"/>
    <w:rsid w:val="002E4A5F"/>
    <w:rsid w:val="002E5D37"/>
    <w:rsid w:val="00305300"/>
    <w:rsid w:val="00310181"/>
    <w:rsid w:val="00314049"/>
    <w:rsid w:val="003162BA"/>
    <w:rsid w:val="003442AC"/>
    <w:rsid w:val="00351D88"/>
    <w:rsid w:val="003544F0"/>
    <w:rsid w:val="00354995"/>
    <w:rsid w:val="00366A71"/>
    <w:rsid w:val="00380BEF"/>
    <w:rsid w:val="0038428D"/>
    <w:rsid w:val="003902A7"/>
    <w:rsid w:val="00390F25"/>
    <w:rsid w:val="003B6D3D"/>
    <w:rsid w:val="003C31AE"/>
    <w:rsid w:val="003D3B03"/>
    <w:rsid w:val="003E0FFF"/>
    <w:rsid w:val="0040531F"/>
    <w:rsid w:val="00406D71"/>
    <w:rsid w:val="00413C5C"/>
    <w:rsid w:val="004220D2"/>
    <w:rsid w:val="00461CE4"/>
    <w:rsid w:val="0047372D"/>
    <w:rsid w:val="00474569"/>
    <w:rsid w:val="00493F36"/>
    <w:rsid w:val="004B2B0F"/>
    <w:rsid w:val="004B5184"/>
    <w:rsid w:val="004B6731"/>
    <w:rsid w:val="004E2C86"/>
    <w:rsid w:val="005019ED"/>
    <w:rsid w:val="00504EDD"/>
    <w:rsid w:val="00512ABF"/>
    <w:rsid w:val="00514307"/>
    <w:rsid w:val="005163B5"/>
    <w:rsid w:val="00517B46"/>
    <w:rsid w:val="0052726E"/>
    <w:rsid w:val="005458FA"/>
    <w:rsid w:val="00555E37"/>
    <w:rsid w:val="0058690B"/>
    <w:rsid w:val="005D6074"/>
    <w:rsid w:val="005E0CAE"/>
    <w:rsid w:val="005F32DD"/>
    <w:rsid w:val="006205FD"/>
    <w:rsid w:val="00626955"/>
    <w:rsid w:val="0063273B"/>
    <w:rsid w:val="0063562E"/>
    <w:rsid w:val="006443AD"/>
    <w:rsid w:val="00644FA4"/>
    <w:rsid w:val="00645929"/>
    <w:rsid w:val="00646A2A"/>
    <w:rsid w:val="00651A36"/>
    <w:rsid w:val="006609FD"/>
    <w:rsid w:val="00671227"/>
    <w:rsid w:val="00676C8E"/>
    <w:rsid w:val="00683E96"/>
    <w:rsid w:val="0069123D"/>
    <w:rsid w:val="006A1DB4"/>
    <w:rsid w:val="006A509A"/>
    <w:rsid w:val="006A6125"/>
    <w:rsid w:val="006E6B91"/>
    <w:rsid w:val="006F1694"/>
    <w:rsid w:val="00713076"/>
    <w:rsid w:val="00717760"/>
    <w:rsid w:val="0072718F"/>
    <w:rsid w:val="007420FE"/>
    <w:rsid w:val="0074489D"/>
    <w:rsid w:val="00783722"/>
    <w:rsid w:val="007929B7"/>
    <w:rsid w:val="007A04A8"/>
    <w:rsid w:val="007A2C77"/>
    <w:rsid w:val="007C2C48"/>
    <w:rsid w:val="007D3CAF"/>
    <w:rsid w:val="007E6921"/>
    <w:rsid w:val="007E767D"/>
    <w:rsid w:val="007F2DCE"/>
    <w:rsid w:val="007F409F"/>
    <w:rsid w:val="007F56D2"/>
    <w:rsid w:val="007F7A9A"/>
    <w:rsid w:val="0080318D"/>
    <w:rsid w:val="0081555B"/>
    <w:rsid w:val="00844B5C"/>
    <w:rsid w:val="00862E15"/>
    <w:rsid w:val="00877CB2"/>
    <w:rsid w:val="00890AFA"/>
    <w:rsid w:val="008979B7"/>
    <w:rsid w:val="008B3A95"/>
    <w:rsid w:val="008D7983"/>
    <w:rsid w:val="008E374F"/>
    <w:rsid w:val="008E6B28"/>
    <w:rsid w:val="00911FA5"/>
    <w:rsid w:val="00913D42"/>
    <w:rsid w:val="00915008"/>
    <w:rsid w:val="00962ED4"/>
    <w:rsid w:val="00971D56"/>
    <w:rsid w:val="009733CF"/>
    <w:rsid w:val="00990A9B"/>
    <w:rsid w:val="009935D5"/>
    <w:rsid w:val="009955AA"/>
    <w:rsid w:val="009A783E"/>
    <w:rsid w:val="009C5EFC"/>
    <w:rsid w:val="009D7327"/>
    <w:rsid w:val="009D7D67"/>
    <w:rsid w:val="009E5243"/>
    <w:rsid w:val="009F21EE"/>
    <w:rsid w:val="009F21F5"/>
    <w:rsid w:val="00A217DB"/>
    <w:rsid w:val="00A30B09"/>
    <w:rsid w:val="00A5465F"/>
    <w:rsid w:val="00A6027A"/>
    <w:rsid w:val="00A70883"/>
    <w:rsid w:val="00A7223A"/>
    <w:rsid w:val="00A975E8"/>
    <w:rsid w:val="00AA7B34"/>
    <w:rsid w:val="00AC386C"/>
    <w:rsid w:val="00AC6793"/>
    <w:rsid w:val="00AD5645"/>
    <w:rsid w:val="00AE2FB5"/>
    <w:rsid w:val="00AF3B70"/>
    <w:rsid w:val="00B0432B"/>
    <w:rsid w:val="00B41E90"/>
    <w:rsid w:val="00B43C83"/>
    <w:rsid w:val="00B44C45"/>
    <w:rsid w:val="00B71F0C"/>
    <w:rsid w:val="00B7266E"/>
    <w:rsid w:val="00B748B6"/>
    <w:rsid w:val="00B812E8"/>
    <w:rsid w:val="00B90825"/>
    <w:rsid w:val="00B90FF1"/>
    <w:rsid w:val="00B95D57"/>
    <w:rsid w:val="00BA6B25"/>
    <w:rsid w:val="00BC1AFC"/>
    <w:rsid w:val="00BD0C74"/>
    <w:rsid w:val="00BD284E"/>
    <w:rsid w:val="00BD71FC"/>
    <w:rsid w:val="00BF2801"/>
    <w:rsid w:val="00C31E13"/>
    <w:rsid w:val="00C4157D"/>
    <w:rsid w:val="00C417E3"/>
    <w:rsid w:val="00C458F8"/>
    <w:rsid w:val="00C63C74"/>
    <w:rsid w:val="00C76ED8"/>
    <w:rsid w:val="00C83E39"/>
    <w:rsid w:val="00CA7AEA"/>
    <w:rsid w:val="00CD1A73"/>
    <w:rsid w:val="00CD31E6"/>
    <w:rsid w:val="00CE07C1"/>
    <w:rsid w:val="00D05281"/>
    <w:rsid w:val="00D06EEE"/>
    <w:rsid w:val="00D11F05"/>
    <w:rsid w:val="00D44B1A"/>
    <w:rsid w:val="00D44FD8"/>
    <w:rsid w:val="00D61A2C"/>
    <w:rsid w:val="00D62113"/>
    <w:rsid w:val="00DE6FEF"/>
    <w:rsid w:val="00DF1180"/>
    <w:rsid w:val="00E17810"/>
    <w:rsid w:val="00E44B20"/>
    <w:rsid w:val="00E46CF7"/>
    <w:rsid w:val="00E47588"/>
    <w:rsid w:val="00E52EB9"/>
    <w:rsid w:val="00E56C71"/>
    <w:rsid w:val="00E605AB"/>
    <w:rsid w:val="00E64933"/>
    <w:rsid w:val="00E673C9"/>
    <w:rsid w:val="00E829E7"/>
    <w:rsid w:val="00E979A6"/>
    <w:rsid w:val="00ED5D65"/>
    <w:rsid w:val="00F067C9"/>
    <w:rsid w:val="00F07BCC"/>
    <w:rsid w:val="00F17E69"/>
    <w:rsid w:val="00F41BA4"/>
    <w:rsid w:val="00FA7B54"/>
    <w:rsid w:val="00FB5B58"/>
    <w:rsid w:val="00FC43B1"/>
    <w:rsid w:val="00FC76C7"/>
    <w:rsid w:val="00FE552A"/>
    <w:rsid w:val="00FF13DD"/>
    <w:rsid w:val="00FF4D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D8A"/>
    <w:pPr>
      <w:widowControl w:val="0"/>
      <w:jc w:val="both"/>
    </w:pPr>
    <w:rPr>
      <w:rFonts w:ascii="HG創英角ﾎﾟｯﾌﾟ体" w:eastAsia="HG創英角ﾎﾟｯﾌﾟ体"/>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06D7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B4320"/>
    <w:pPr>
      <w:tabs>
        <w:tab w:val="center" w:pos="4252"/>
        <w:tab w:val="right" w:pos="8504"/>
      </w:tabs>
      <w:snapToGrid w:val="0"/>
    </w:pPr>
  </w:style>
  <w:style w:type="character" w:customStyle="1" w:styleId="HeaderChar">
    <w:name w:val="Header Char"/>
    <w:basedOn w:val="DefaultParagraphFont"/>
    <w:link w:val="Header"/>
    <w:uiPriority w:val="99"/>
    <w:locked/>
    <w:rsid w:val="000B4320"/>
    <w:rPr>
      <w:rFonts w:ascii="HG創英角ﾎﾟｯﾌﾟ体" w:eastAsia="HG創英角ﾎﾟｯﾌﾟ体" w:cs="Times New Roman"/>
      <w:kern w:val="2"/>
      <w:sz w:val="22"/>
      <w:szCs w:val="22"/>
    </w:rPr>
  </w:style>
  <w:style w:type="paragraph" w:styleId="Footer">
    <w:name w:val="footer"/>
    <w:basedOn w:val="Normal"/>
    <w:link w:val="FooterChar"/>
    <w:uiPriority w:val="99"/>
    <w:rsid w:val="000B4320"/>
    <w:pPr>
      <w:tabs>
        <w:tab w:val="center" w:pos="4252"/>
        <w:tab w:val="right" w:pos="8504"/>
      </w:tabs>
      <w:snapToGrid w:val="0"/>
    </w:pPr>
  </w:style>
  <w:style w:type="character" w:customStyle="1" w:styleId="FooterChar">
    <w:name w:val="Footer Char"/>
    <w:basedOn w:val="DefaultParagraphFont"/>
    <w:link w:val="Footer"/>
    <w:uiPriority w:val="99"/>
    <w:locked/>
    <w:rsid w:val="000B4320"/>
    <w:rPr>
      <w:rFonts w:ascii="HG創英角ﾎﾟｯﾌﾟ体" w:eastAsia="HG創英角ﾎﾟｯﾌﾟ体" w:cs="Times New Roman"/>
      <w:kern w:val="2"/>
      <w:sz w:val="22"/>
      <w:szCs w:val="22"/>
    </w:rPr>
  </w:style>
  <w:style w:type="paragraph" w:styleId="BalloonText">
    <w:name w:val="Balloon Text"/>
    <w:basedOn w:val="Normal"/>
    <w:link w:val="BalloonTextChar"/>
    <w:uiPriority w:val="99"/>
    <w:rsid w:val="00962ED4"/>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962ED4"/>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56</Words>
  <Characters>324</Characters>
  <Application>Microsoft Office Outlook</Application>
  <DocSecurity>0</DocSecurity>
  <Lines>0</Lines>
  <Paragraphs>0</Paragraphs>
  <ScaleCrop>false</ScaleCrop>
  <Company>板取村教育委員会</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板取小学校</dc:creator>
  <cp:keywords/>
  <dc:description/>
  <cp:lastModifiedBy>大野町</cp:lastModifiedBy>
  <cp:revision>2</cp:revision>
  <cp:lastPrinted>2012-01-25T01:36:00Z</cp:lastPrinted>
  <dcterms:created xsi:type="dcterms:W3CDTF">2012-08-21T01:45:00Z</dcterms:created>
  <dcterms:modified xsi:type="dcterms:W3CDTF">2012-08-21T01:45:00Z</dcterms:modified>
</cp:coreProperties>
</file>